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89" w:type="dxa"/>
        <w:tblLayout w:type="fixed"/>
        <w:tblLook w:val="0000" w:firstRow="0" w:lastRow="0" w:firstColumn="0" w:lastColumn="0" w:noHBand="0" w:noVBand="0"/>
      </w:tblPr>
      <w:tblGrid>
        <w:gridCol w:w="4428"/>
        <w:gridCol w:w="5461"/>
      </w:tblGrid>
      <w:tr w:rsidR="000348ED" w:rsidRPr="00FE3913" w14:paraId="1727EEBE" w14:textId="77777777" w:rsidTr="00050DA7">
        <w:tc>
          <w:tcPr>
            <w:tcW w:w="4428" w:type="dxa"/>
          </w:tcPr>
          <w:p w14:paraId="5667FC1B" w14:textId="1A299BC6" w:rsidR="000348ED" w:rsidRPr="00282766" w:rsidRDefault="005D05AC" w:rsidP="002B0236">
            <w:r w:rsidRPr="00282766">
              <w:t>From:</w:t>
            </w:r>
            <w:r w:rsidRPr="00282766">
              <w:tab/>
            </w:r>
            <w:r w:rsidR="000B54E7">
              <w:t>ENG</w:t>
            </w:r>
            <w:r w:rsidR="00CA04AF" w:rsidRPr="00282766">
              <w:t xml:space="preserve"> </w:t>
            </w:r>
            <w:r w:rsidRPr="00282766">
              <w:t>C</w:t>
            </w:r>
            <w:r w:rsidR="00050DA7" w:rsidRPr="00282766">
              <w:t>ommittee</w:t>
            </w:r>
          </w:p>
        </w:tc>
        <w:tc>
          <w:tcPr>
            <w:tcW w:w="5461" w:type="dxa"/>
          </w:tcPr>
          <w:p w14:paraId="672ED893" w14:textId="18C4E469" w:rsidR="008610BD" w:rsidRDefault="008610BD" w:rsidP="008F4DC3">
            <w:pPr>
              <w:jc w:val="right"/>
            </w:pPr>
            <w:r>
              <w:t>VTS60-7.2.1</w:t>
            </w:r>
          </w:p>
          <w:p w14:paraId="6E3F8D98" w14:textId="36B55FF4" w:rsidR="000348ED" w:rsidRPr="00FE3913" w:rsidRDefault="008610BD" w:rsidP="008F4DC3">
            <w:pPr>
              <w:jc w:val="right"/>
            </w:pPr>
            <w:r>
              <w:t>(</w:t>
            </w:r>
            <w:r w:rsidR="005A1CF8">
              <w:t>ENG2</w:t>
            </w:r>
            <w:r w:rsidR="000B54E7">
              <w:t>2</w:t>
            </w:r>
            <w:r w:rsidR="005A1CF8">
              <w:t>-</w:t>
            </w:r>
            <w:r w:rsidR="004C2CC5">
              <w:t>9.2.2.3</w:t>
            </w:r>
            <w:r>
              <w:t>)</w:t>
            </w:r>
          </w:p>
        </w:tc>
      </w:tr>
      <w:tr w:rsidR="000348ED" w:rsidRPr="00282766" w14:paraId="573A17E5" w14:textId="77777777" w:rsidTr="00050DA7">
        <w:tc>
          <w:tcPr>
            <w:tcW w:w="4428" w:type="dxa"/>
          </w:tcPr>
          <w:p w14:paraId="71FE9F80" w14:textId="629365C0" w:rsidR="000348ED" w:rsidRPr="00282766" w:rsidRDefault="005D05AC" w:rsidP="002B0236">
            <w:r w:rsidRPr="00282766">
              <w:t>To:</w:t>
            </w:r>
            <w:r w:rsidRPr="00282766">
              <w:tab/>
            </w:r>
            <w:r w:rsidR="00111E2F" w:rsidRPr="00282766">
              <w:t>ARM</w:t>
            </w:r>
            <w:r w:rsidR="006E3810" w:rsidRPr="00282766">
              <w:t xml:space="preserve">, </w:t>
            </w:r>
            <w:r w:rsidR="000B54E7">
              <w:t>DTEC</w:t>
            </w:r>
            <w:r w:rsidR="00543F15">
              <w:t xml:space="preserve"> </w:t>
            </w:r>
            <w:r w:rsidR="006E3810" w:rsidRPr="00282766">
              <w:t xml:space="preserve">and </w:t>
            </w:r>
            <w:r w:rsidR="00543F15" w:rsidRPr="00282766">
              <w:t>VTS</w:t>
            </w:r>
            <w:r w:rsidR="00CA04AF" w:rsidRPr="00282766">
              <w:t xml:space="preserve"> </w:t>
            </w:r>
            <w:r w:rsidR="00902AA4" w:rsidRPr="00282766">
              <w:t>Committee</w:t>
            </w:r>
            <w:r w:rsidRPr="00282766">
              <w:t>(s)</w:t>
            </w:r>
          </w:p>
        </w:tc>
        <w:tc>
          <w:tcPr>
            <w:tcW w:w="5461" w:type="dxa"/>
          </w:tcPr>
          <w:p w14:paraId="5039DF58" w14:textId="6DFAC23C" w:rsidR="000348ED" w:rsidRPr="00282766" w:rsidRDefault="000348ED" w:rsidP="008F4DC3">
            <w:pPr>
              <w:jc w:val="right"/>
            </w:pPr>
          </w:p>
        </w:tc>
      </w:tr>
    </w:tbl>
    <w:p w14:paraId="6AB39FBB" w14:textId="77777777" w:rsidR="000348ED" w:rsidRPr="00282766" w:rsidRDefault="00AA2626" w:rsidP="002B0236">
      <w:pPr>
        <w:pStyle w:val="Title"/>
      </w:pPr>
      <w:r w:rsidRPr="00282766">
        <w:t>LIAISON NOTE</w:t>
      </w:r>
    </w:p>
    <w:p w14:paraId="0803A639" w14:textId="6B8FD780" w:rsidR="000348ED" w:rsidRPr="00282766" w:rsidRDefault="00E7790C" w:rsidP="002B0236">
      <w:pPr>
        <w:pStyle w:val="Title"/>
      </w:pPr>
      <w:r w:rsidRPr="00E7790C">
        <w:t xml:space="preserve">Review and update </w:t>
      </w:r>
      <w:r w:rsidR="00A128BD">
        <w:t>R1017</w:t>
      </w:r>
      <w:r w:rsidRPr="00E7790C">
        <w:t xml:space="preserve"> - </w:t>
      </w:r>
      <w:r w:rsidR="00A128BD">
        <w:t>Resilient Position, Navigation and Timing (PNT)</w:t>
      </w:r>
    </w:p>
    <w:p w14:paraId="0F0C91A8" w14:textId="77777777" w:rsidR="0064435F" w:rsidRPr="00282766" w:rsidRDefault="008E7A45" w:rsidP="002B0236">
      <w:pPr>
        <w:pStyle w:val="Heading1"/>
      </w:pPr>
      <w:r w:rsidRPr="00282766">
        <w:t>INTRODUCTION</w:t>
      </w:r>
    </w:p>
    <w:p w14:paraId="1F617FC5" w14:textId="4E46492A" w:rsidR="00A128BD" w:rsidRDefault="007A7C03" w:rsidP="00A128BD">
      <w:pPr>
        <w:pStyle w:val="BodyText"/>
      </w:pPr>
      <w:r>
        <w:t xml:space="preserve">The </w:t>
      </w:r>
      <w:r w:rsidR="00A128BD">
        <w:t>ENG</w:t>
      </w:r>
      <w:r>
        <w:t xml:space="preserve"> Committee is currently reviewing and updating </w:t>
      </w:r>
      <w:r w:rsidR="00A128BD">
        <w:t>Recommendation</w:t>
      </w:r>
      <w:r>
        <w:t xml:space="preserve"> </w:t>
      </w:r>
      <w:r w:rsidR="00A128BD">
        <w:t>R1017</w:t>
      </w:r>
      <w:r>
        <w:t>, "</w:t>
      </w:r>
      <w:r w:rsidR="00A128BD">
        <w:t>Resilient Position, Navigation and Timing (PNT)</w:t>
      </w:r>
      <w:r>
        <w:t xml:space="preserve">". The aim is to reflect recent </w:t>
      </w:r>
      <w:r w:rsidR="00A128BD">
        <w:t xml:space="preserve">challenges </w:t>
      </w:r>
      <w:r w:rsidR="004B3E41">
        <w:t xml:space="preserve">to </w:t>
      </w:r>
      <w:r w:rsidR="00A128BD">
        <w:t>shipping related</w:t>
      </w:r>
      <w:r w:rsidR="004B3E41">
        <w:t xml:space="preserve"> to</w:t>
      </w:r>
      <w:r w:rsidR="00A128BD">
        <w:t xml:space="preserve"> its reliance on GNSS as</w:t>
      </w:r>
      <w:r w:rsidR="004B3E41">
        <w:t xml:space="preserve"> its</w:t>
      </w:r>
      <w:r w:rsidR="00A128BD">
        <w:t xml:space="preserve"> main source for electronic </w:t>
      </w:r>
      <w:r w:rsidR="00E14DF1">
        <w:t>navigation and</w:t>
      </w:r>
      <w:r w:rsidR="00A128BD">
        <w:t xml:space="preserve"> the increasing occurrence of GNSS interference in different regions of the world. This topic was especially addressed in the IALA Workshop on future radionavigation and radiocommunication systems which was held in Edinburgh </w:t>
      </w:r>
      <w:r w:rsidR="00A128BD" w:rsidRPr="00A128BD">
        <w:t>09 to 13 February 2026</w:t>
      </w:r>
      <w:r w:rsidR="00A128BD">
        <w:t>.</w:t>
      </w:r>
    </w:p>
    <w:p w14:paraId="1B869975" w14:textId="3C6F54A5" w:rsidR="000B54E7" w:rsidRDefault="00A128BD" w:rsidP="00A128BD">
      <w:pPr>
        <w:pStyle w:val="BodyText"/>
      </w:pPr>
      <w:r>
        <w:t xml:space="preserve">During the workshop, </w:t>
      </w:r>
      <w:r w:rsidR="00261625">
        <w:t>the</w:t>
      </w:r>
      <w:r>
        <w:t xml:space="preserve"> working group </w:t>
      </w:r>
      <w:r w:rsidR="00261625">
        <w:t xml:space="preserve">on maritime </w:t>
      </w:r>
      <w:r w:rsidR="00A415DE">
        <w:t>radio</w:t>
      </w:r>
      <w:r w:rsidR="00261625">
        <w:t xml:space="preserve">navigation identified the need to review R1017 because new systems </w:t>
      </w:r>
      <w:r w:rsidR="007F48FC">
        <w:t xml:space="preserve">and technologies </w:t>
      </w:r>
      <w:r w:rsidR="00261625">
        <w:t xml:space="preserve">are available now </w:t>
      </w:r>
      <w:r w:rsidR="007F48FC">
        <w:t>or will be available soon. Furthermore</w:t>
      </w:r>
      <w:r w:rsidR="00A9727A">
        <w:t>, t</w:t>
      </w:r>
      <w:r w:rsidR="00A9727A" w:rsidRPr="00A9727A">
        <w:t xml:space="preserve">he workshop concluded that it is important to retain physical aids </w:t>
      </w:r>
      <w:r w:rsidR="00A9727A">
        <w:t xml:space="preserve">to navigation </w:t>
      </w:r>
      <w:r w:rsidR="00A9727A" w:rsidRPr="00A9727A">
        <w:t>as a reliable and GNSS-independent means of navigation.</w:t>
      </w:r>
      <w:r w:rsidR="00A9727A">
        <w:t xml:space="preserve"> The previous recommendations of R1017 were consolidated </w:t>
      </w:r>
      <w:r w:rsidR="00A415DE">
        <w:t xml:space="preserve">and </w:t>
      </w:r>
      <w:r w:rsidR="00A9727A">
        <w:t xml:space="preserve">extended </w:t>
      </w:r>
      <w:r w:rsidR="000B54E7">
        <w:t xml:space="preserve">to consider emerging technologies and </w:t>
      </w:r>
      <w:r w:rsidR="00A9727A">
        <w:t xml:space="preserve">demands </w:t>
      </w:r>
      <w:r w:rsidR="000B54E7">
        <w:t>of mariners.</w:t>
      </w:r>
    </w:p>
    <w:p w14:paraId="46AD8B57" w14:textId="1F841C54" w:rsidR="00EC5470" w:rsidRDefault="000B54E7" w:rsidP="007A7C03">
      <w:pPr>
        <w:pStyle w:val="BodyText"/>
      </w:pPr>
      <w:r>
        <w:t xml:space="preserve">The </w:t>
      </w:r>
      <w:r w:rsidR="00E11481" w:rsidRPr="00E14DF1">
        <w:t>Working paper</w:t>
      </w:r>
      <w:r w:rsidR="00E11481">
        <w:t xml:space="preserve"> </w:t>
      </w:r>
      <w:r>
        <w:t xml:space="preserve">of a new R1017 was reviewed </w:t>
      </w:r>
      <w:r w:rsidR="00125FC2">
        <w:t xml:space="preserve">and amended </w:t>
      </w:r>
      <w:r>
        <w:t xml:space="preserve">by </w:t>
      </w:r>
      <w:r w:rsidR="00A415DE">
        <w:t xml:space="preserve">the </w:t>
      </w:r>
      <w:r>
        <w:t>ENG committee in April 2026.</w:t>
      </w:r>
      <w:r w:rsidR="00A9727A">
        <w:t xml:space="preserve"> </w:t>
      </w:r>
    </w:p>
    <w:p w14:paraId="144DBEE8" w14:textId="29928AA6" w:rsidR="00D47D3F" w:rsidRDefault="00D47D3F" w:rsidP="00D47D3F">
      <w:pPr>
        <w:pStyle w:val="Heading1"/>
      </w:pPr>
      <w:r>
        <w:t>RELATED DOCUMENTS</w:t>
      </w:r>
    </w:p>
    <w:p w14:paraId="67BC7C8A" w14:textId="5188E070" w:rsidR="00E5082B" w:rsidRDefault="00E11481" w:rsidP="0073253E">
      <w:pPr>
        <w:pStyle w:val="Heading1"/>
        <w:numPr>
          <w:ilvl w:val="0"/>
          <w:numId w:val="0"/>
        </w:numPr>
        <w:ind w:left="432" w:hanging="432"/>
        <w:rPr>
          <w:rFonts w:eastAsia="Times New Roman"/>
          <w:b w:val="0"/>
          <w:color w:val="auto"/>
          <w:kern w:val="0"/>
          <w:sz w:val="22"/>
          <w:szCs w:val="20"/>
        </w:rPr>
      </w:pPr>
      <w:r>
        <w:rPr>
          <w:rFonts w:eastAsia="Times New Roman"/>
          <w:b w:val="0"/>
          <w:color w:val="auto"/>
          <w:kern w:val="0"/>
          <w:sz w:val="22"/>
          <w:szCs w:val="20"/>
        </w:rPr>
        <w:t>W</w:t>
      </w:r>
      <w:r w:rsidR="000B54E7">
        <w:rPr>
          <w:rFonts w:eastAsia="Times New Roman"/>
          <w:b w:val="0"/>
          <w:color w:val="auto"/>
          <w:kern w:val="0"/>
          <w:sz w:val="22"/>
          <w:szCs w:val="20"/>
        </w:rPr>
        <w:t>orking paper</w:t>
      </w:r>
      <w:r>
        <w:rPr>
          <w:rFonts w:eastAsia="Times New Roman"/>
          <w:b w:val="0"/>
          <w:color w:val="auto"/>
          <w:kern w:val="0"/>
          <w:sz w:val="22"/>
          <w:szCs w:val="20"/>
        </w:rPr>
        <w:t xml:space="preserve">: Recommendation on </w:t>
      </w:r>
      <w:r w:rsidRPr="00E11481">
        <w:rPr>
          <w:rFonts w:eastAsia="Times New Roman"/>
          <w:b w:val="0"/>
          <w:color w:val="auto"/>
          <w:kern w:val="0"/>
          <w:sz w:val="22"/>
          <w:szCs w:val="20"/>
        </w:rPr>
        <w:t>Resilient Position, Navigation and Timing (PNT)</w:t>
      </w:r>
    </w:p>
    <w:p w14:paraId="08742C64" w14:textId="6F7B496B" w:rsidR="009F5C36" w:rsidRPr="00282766" w:rsidRDefault="008E7A45" w:rsidP="00E5082B">
      <w:pPr>
        <w:pStyle w:val="Heading1"/>
        <w:tabs>
          <w:tab w:val="clear" w:pos="432"/>
        </w:tabs>
        <w:ind w:left="567" w:hanging="567"/>
      </w:pPr>
      <w:r w:rsidRPr="00282766">
        <w:t>ACTION REQUESTED</w:t>
      </w:r>
    </w:p>
    <w:p w14:paraId="0F31ED03" w14:textId="2A09CE7D" w:rsidR="007A7C03" w:rsidRPr="007A7C03" w:rsidRDefault="007A7C03" w:rsidP="007A7C03">
      <w:pPr>
        <w:pStyle w:val="List1"/>
        <w:numPr>
          <w:ilvl w:val="0"/>
          <w:numId w:val="0"/>
        </w:numPr>
        <w:rPr>
          <w:lang w:val="en-GB"/>
        </w:rPr>
      </w:pPr>
      <w:r w:rsidRPr="007A7C03">
        <w:rPr>
          <w:lang w:val="en-GB"/>
        </w:rPr>
        <w:t>We kindly request the following from the other technical committees:</w:t>
      </w:r>
    </w:p>
    <w:p w14:paraId="75689064" w14:textId="111CBBA3" w:rsidR="001D2F9A" w:rsidRPr="000B54E7" w:rsidRDefault="000B54E7" w:rsidP="008024AB">
      <w:pPr>
        <w:pStyle w:val="List1"/>
        <w:numPr>
          <w:ilvl w:val="0"/>
          <w:numId w:val="25"/>
        </w:numPr>
        <w:rPr>
          <w:lang w:val="en-GB"/>
        </w:rPr>
      </w:pPr>
      <w:r w:rsidRPr="000B54E7">
        <w:rPr>
          <w:lang w:val="en-GB"/>
        </w:rPr>
        <w:t xml:space="preserve">Review the </w:t>
      </w:r>
      <w:r w:rsidR="00E11481" w:rsidRPr="00E11481">
        <w:rPr>
          <w:lang w:val="en-GB"/>
        </w:rPr>
        <w:t>Working paper</w:t>
      </w:r>
      <w:r w:rsidR="00E11481">
        <w:rPr>
          <w:lang w:val="en-GB"/>
        </w:rPr>
        <w:t xml:space="preserve"> </w:t>
      </w:r>
      <w:r w:rsidR="00E11481" w:rsidRPr="00E14DF1">
        <w:rPr>
          <w:lang w:val="en-GB"/>
        </w:rPr>
        <w:t xml:space="preserve">on Resilient Position, Navigation and Timing (PNT) </w:t>
      </w:r>
      <w:r w:rsidR="00A415DE" w:rsidRPr="00A415DE">
        <w:rPr>
          <w:lang w:val="en-GB"/>
        </w:rPr>
        <w:t>and to make comments, corrections or additions as needed, and return to the ENG committee</w:t>
      </w:r>
      <w:r w:rsidRPr="000B54E7">
        <w:rPr>
          <w:lang w:val="en-GB"/>
        </w:rPr>
        <w:t>.</w:t>
      </w:r>
    </w:p>
    <w:p w14:paraId="79EF8503" w14:textId="77777777" w:rsidR="001D2F9A" w:rsidRDefault="001D2F9A" w:rsidP="001D2F9A">
      <w:pPr>
        <w:pStyle w:val="List1"/>
        <w:numPr>
          <w:ilvl w:val="0"/>
          <w:numId w:val="0"/>
        </w:numPr>
        <w:ind w:left="567" w:hanging="567"/>
        <w:rPr>
          <w:lang w:val="en-GB"/>
        </w:rPr>
      </w:pPr>
    </w:p>
    <w:p w14:paraId="7F16387C" w14:textId="77777777" w:rsidR="007A7C03" w:rsidRPr="007A7C03" w:rsidRDefault="007A7C03" w:rsidP="007A7C03">
      <w:pPr>
        <w:pStyle w:val="List1"/>
        <w:numPr>
          <w:ilvl w:val="0"/>
          <w:numId w:val="0"/>
        </w:numPr>
        <w:ind w:left="567" w:hanging="567"/>
        <w:rPr>
          <w:lang w:val="en-GB"/>
        </w:rPr>
      </w:pPr>
    </w:p>
    <w:sectPr w:rsidR="007A7C03" w:rsidRPr="007A7C03" w:rsidSect="005D05AC">
      <w:headerReference w:type="even" r:id="rId11"/>
      <w:headerReference w:type="default" r:id="rId12"/>
      <w:footerReference w:type="even" r:id="rId13"/>
      <w:footerReference w:type="default" r:id="rId14"/>
      <w:headerReference w:type="first" r:id="rId15"/>
      <w:footerReference w:type="first" r:id="rId16"/>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FE4FC" w14:textId="77777777" w:rsidR="00A713F1" w:rsidRDefault="00A713F1" w:rsidP="002B0236">
      <w:r>
        <w:separator/>
      </w:r>
    </w:p>
  </w:endnote>
  <w:endnote w:type="continuationSeparator" w:id="0">
    <w:p w14:paraId="6D27E551" w14:textId="77777777" w:rsidR="00A713F1" w:rsidRDefault="00A713F1" w:rsidP="002B0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F4C09" w14:textId="77777777" w:rsidR="001B5C39" w:rsidRDefault="001B5C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B9A02" w14:textId="67B7F275" w:rsidR="007A7C03" w:rsidRDefault="007A7C03" w:rsidP="007A7C03">
    <w:pPr>
      <w:pStyle w:val="Footer"/>
    </w:pPr>
    <w:bookmarkStart w:id="2" w:name="TITUS1FooterPrimary"/>
    <w:r w:rsidRPr="007A7C03">
      <w:rPr>
        <w:color w:val="FFFFFF"/>
        <w:sz w:val="17"/>
      </w:rPr>
      <w:t>.</w:t>
    </w:r>
    <w:bookmarkEnd w:id="2"/>
  </w:p>
  <w:p w14:paraId="5F9FB659" w14:textId="3F4AF9BD" w:rsidR="00002906" w:rsidRDefault="00002906" w:rsidP="002B0236">
    <w:pPr>
      <w:pStyle w:val="Footer"/>
    </w:pPr>
    <w:r>
      <w:tab/>
    </w:r>
    <w:r>
      <w:fldChar w:fldCharType="begin"/>
    </w:r>
    <w:r>
      <w:instrText xml:space="preserve"> PAGE   \* MERGEFORMAT </w:instrText>
    </w:r>
    <w:r>
      <w:fldChar w:fldCharType="separate"/>
    </w:r>
    <w:r w:rsidR="008F4DC3">
      <w:rPr>
        <w:noProof/>
      </w:rPr>
      <w:t>1</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1FECF" w14:textId="77777777" w:rsidR="001B5C39" w:rsidRDefault="001B5C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C39DA" w14:textId="77777777" w:rsidR="00A713F1" w:rsidRDefault="00A713F1" w:rsidP="002B0236">
      <w:bookmarkStart w:id="0" w:name="_Hlk178862997"/>
      <w:bookmarkEnd w:id="0"/>
      <w:r>
        <w:separator/>
      </w:r>
    </w:p>
  </w:footnote>
  <w:footnote w:type="continuationSeparator" w:id="0">
    <w:p w14:paraId="773AD33D" w14:textId="77777777" w:rsidR="00A713F1" w:rsidRDefault="00A713F1" w:rsidP="002B02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75F57" w14:textId="79735199" w:rsidR="008E7A45" w:rsidRDefault="008E7A45" w:rsidP="002B02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1D1D2" w14:textId="0110BCA8" w:rsidR="007A7C03" w:rsidRDefault="007A7C03" w:rsidP="007A7C03">
    <w:pPr>
      <w:pStyle w:val="Header"/>
      <w:jc w:val="left"/>
    </w:pPr>
    <w:bookmarkStart w:id="1" w:name="TITUS1HeaderPrimary"/>
    <w:r w:rsidRPr="007A7C03">
      <w:rPr>
        <w:color w:val="FFFFFF"/>
        <w:sz w:val="17"/>
      </w:rPr>
      <w:t>.</w:t>
    </w:r>
    <w:bookmarkEnd w:id="1"/>
  </w:p>
  <w:p w14:paraId="4498E354" w14:textId="580E5397" w:rsidR="008E7A45" w:rsidRDefault="00AB457C" w:rsidP="002B0236">
    <w:pPr>
      <w:pStyle w:val="Header"/>
    </w:pPr>
    <w:r w:rsidDel="001B5C39">
      <w:t xml:space="preserve"> </w:t>
    </w:r>
    <w:r w:rsidR="000A1D37">
      <w:rPr>
        <w:noProof/>
      </w:rPr>
      <w:drawing>
        <wp:inline distT="0" distB="0" distL="0" distR="0" wp14:anchorId="0E73270D" wp14:editId="33B02F05">
          <wp:extent cx="857250" cy="828675"/>
          <wp:effectExtent l="0" t="0" r="0" b="0"/>
          <wp:docPr id="1" name="Kuv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250" cy="82867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55B30" w14:textId="11F830C3" w:rsidR="008E7A45" w:rsidRDefault="008E7A45" w:rsidP="002B02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C66F4"/>
    <w:multiLevelType w:val="hybridMultilevel"/>
    <w:tmpl w:val="0A0E3058"/>
    <w:lvl w:ilvl="0" w:tplc="D8F85F6A">
      <w:start w:val="1"/>
      <w:numFmt w:val="bullet"/>
      <w:pStyle w:val="Bullet2"/>
      <w:lvlText w:val=""/>
      <w:lvlJc w:val="left"/>
      <w:pPr>
        <w:tabs>
          <w:tab w:val="num" w:pos="1201"/>
        </w:tabs>
        <w:ind w:left="1734" w:hanging="534"/>
      </w:pPr>
      <w:rPr>
        <w:rFonts w:ascii="Wingdings" w:hAnsi="Wingdings" w:hint="default"/>
      </w:rPr>
    </w:lvl>
    <w:lvl w:ilvl="1" w:tplc="08090003" w:tentative="1">
      <w:start w:val="1"/>
      <w:numFmt w:val="bullet"/>
      <w:lvlText w:val="o"/>
      <w:lvlJc w:val="left"/>
      <w:pPr>
        <w:tabs>
          <w:tab w:val="num" w:pos="2040"/>
        </w:tabs>
        <w:ind w:left="2040" w:hanging="360"/>
      </w:pPr>
      <w:rPr>
        <w:rFonts w:ascii="Courier New" w:hAnsi="Courier New" w:cs="Courier New" w:hint="default"/>
      </w:rPr>
    </w:lvl>
    <w:lvl w:ilvl="2" w:tplc="08090005" w:tentative="1">
      <w:start w:val="1"/>
      <w:numFmt w:val="bullet"/>
      <w:lvlText w:val=""/>
      <w:lvlJc w:val="left"/>
      <w:pPr>
        <w:tabs>
          <w:tab w:val="num" w:pos="2760"/>
        </w:tabs>
        <w:ind w:left="2760" w:hanging="360"/>
      </w:pPr>
      <w:rPr>
        <w:rFonts w:ascii="Wingdings" w:hAnsi="Wingdings" w:hint="default"/>
      </w:rPr>
    </w:lvl>
    <w:lvl w:ilvl="3" w:tplc="08090001" w:tentative="1">
      <w:start w:val="1"/>
      <w:numFmt w:val="bullet"/>
      <w:lvlText w:val=""/>
      <w:lvlJc w:val="left"/>
      <w:pPr>
        <w:tabs>
          <w:tab w:val="num" w:pos="3480"/>
        </w:tabs>
        <w:ind w:left="3480" w:hanging="360"/>
      </w:pPr>
      <w:rPr>
        <w:rFonts w:ascii="Symbol" w:hAnsi="Symbol" w:hint="default"/>
      </w:rPr>
    </w:lvl>
    <w:lvl w:ilvl="4" w:tplc="08090003" w:tentative="1">
      <w:start w:val="1"/>
      <w:numFmt w:val="bullet"/>
      <w:lvlText w:val="o"/>
      <w:lvlJc w:val="left"/>
      <w:pPr>
        <w:tabs>
          <w:tab w:val="num" w:pos="4200"/>
        </w:tabs>
        <w:ind w:left="4200" w:hanging="360"/>
      </w:pPr>
      <w:rPr>
        <w:rFonts w:ascii="Courier New" w:hAnsi="Courier New" w:cs="Courier New" w:hint="default"/>
      </w:rPr>
    </w:lvl>
    <w:lvl w:ilvl="5" w:tplc="08090005" w:tentative="1">
      <w:start w:val="1"/>
      <w:numFmt w:val="bullet"/>
      <w:lvlText w:val=""/>
      <w:lvlJc w:val="left"/>
      <w:pPr>
        <w:tabs>
          <w:tab w:val="num" w:pos="4920"/>
        </w:tabs>
        <w:ind w:left="4920" w:hanging="360"/>
      </w:pPr>
      <w:rPr>
        <w:rFonts w:ascii="Wingdings" w:hAnsi="Wingdings" w:hint="default"/>
      </w:rPr>
    </w:lvl>
    <w:lvl w:ilvl="6" w:tplc="08090001" w:tentative="1">
      <w:start w:val="1"/>
      <w:numFmt w:val="bullet"/>
      <w:lvlText w:val=""/>
      <w:lvlJc w:val="left"/>
      <w:pPr>
        <w:tabs>
          <w:tab w:val="num" w:pos="5640"/>
        </w:tabs>
        <w:ind w:left="5640" w:hanging="360"/>
      </w:pPr>
      <w:rPr>
        <w:rFonts w:ascii="Symbol" w:hAnsi="Symbol" w:hint="default"/>
      </w:rPr>
    </w:lvl>
    <w:lvl w:ilvl="7" w:tplc="08090003" w:tentative="1">
      <w:start w:val="1"/>
      <w:numFmt w:val="bullet"/>
      <w:lvlText w:val="o"/>
      <w:lvlJc w:val="left"/>
      <w:pPr>
        <w:tabs>
          <w:tab w:val="num" w:pos="6360"/>
        </w:tabs>
        <w:ind w:left="6360" w:hanging="360"/>
      </w:pPr>
      <w:rPr>
        <w:rFonts w:ascii="Courier New" w:hAnsi="Courier New" w:cs="Courier New" w:hint="default"/>
      </w:rPr>
    </w:lvl>
    <w:lvl w:ilvl="8" w:tplc="08090005" w:tentative="1">
      <w:start w:val="1"/>
      <w:numFmt w:val="bullet"/>
      <w:lvlText w:val=""/>
      <w:lvlJc w:val="left"/>
      <w:pPr>
        <w:tabs>
          <w:tab w:val="num" w:pos="7080"/>
        </w:tabs>
        <w:ind w:left="7080" w:hanging="360"/>
      </w:pPr>
      <w:rPr>
        <w:rFonts w:ascii="Wingdings" w:hAnsi="Wingdings" w:hint="default"/>
      </w:rPr>
    </w:lvl>
  </w:abstractNum>
  <w:abstractNum w:abstractNumId="1" w15:restartNumberingAfterBreak="0">
    <w:nsid w:val="13F317F8"/>
    <w:multiLevelType w:val="hybridMultilevel"/>
    <w:tmpl w:val="55DA1D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9C37E91"/>
    <w:multiLevelType w:val="multilevel"/>
    <w:tmpl w:val="1E50472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6A37E1A"/>
    <w:multiLevelType w:val="hybridMultilevel"/>
    <w:tmpl w:val="C30E99B8"/>
    <w:lvl w:ilvl="0" w:tplc="F2403C1A">
      <w:start w:val="1"/>
      <w:numFmt w:val="lowerRoman"/>
      <w:lvlText w:val="(%1)"/>
      <w:lvlJc w:val="left"/>
      <w:pPr>
        <w:ind w:left="1854" w:hanging="360"/>
      </w:pPr>
      <w:rPr>
        <w:rFonts w:ascii="Arial" w:hAnsi="Arial" w:hint="default"/>
        <w:b w:val="0"/>
        <w:i w:val="0"/>
        <w:sz w:val="22"/>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 w15:restartNumberingAfterBreak="0">
    <w:nsid w:val="288B260F"/>
    <w:multiLevelType w:val="hybridMultilevel"/>
    <w:tmpl w:val="D3F05AB6"/>
    <w:lvl w:ilvl="0" w:tplc="67C67A80">
      <w:start w:val="1"/>
      <w:numFmt w:val="bullet"/>
      <w:pStyle w:val="Bullet3"/>
      <w:lvlText w:val=""/>
      <w:lvlJc w:val="left"/>
      <w:pPr>
        <w:ind w:left="2421" w:hanging="360"/>
      </w:pPr>
      <w:rPr>
        <w:rFonts w:ascii="Wingdings" w:hAnsi="Wingdings" w:hint="default"/>
        <w:b w:val="0"/>
        <w:i w:val="0"/>
        <w:sz w:val="22"/>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5" w15:restartNumberingAfterBreak="0">
    <w:nsid w:val="29D17002"/>
    <w:multiLevelType w:val="hybridMultilevel"/>
    <w:tmpl w:val="9172359A"/>
    <w:lvl w:ilvl="0" w:tplc="D6D4112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9D508F4"/>
    <w:multiLevelType w:val="multilevel"/>
    <w:tmpl w:val="A6F6A510"/>
    <w:lvl w:ilvl="0">
      <w:start w:val="1"/>
      <w:numFmt w:val="decimal"/>
      <w:pStyle w:val="List1"/>
      <w:lvlText w:val="%1"/>
      <w:lvlJc w:val="left"/>
      <w:pPr>
        <w:tabs>
          <w:tab w:val="num" w:pos="567"/>
        </w:tabs>
        <w:ind w:left="567" w:hanging="567"/>
      </w:pPr>
      <w:rPr>
        <w:rFonts w:ascii="Arial" w:hAnsi="Arial" w:cs="Times New Roman" w:hint="default"/>
        <w:b w:val="0"/>
        <w:i w:val="0"/>
        <w:iCs w:val="0"/>
        <w:caps/>
        <w:strike w:val="0"/>
        <w:dstrike w:val="0"/>
        <w:vanish w:val="0"/>
        <w:color w:val="000000"/>
        <w:spacing w:val="0"/>
        <w:kern w:val="0"/>
        <w:position w:val="0"/>
        <w:sz w:val="22"/>
        <w:u w:val="none"/>
        <w:vertAlign w:val="baseline"/>
        <w:em w:val="none"/>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righ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4BC63137"/>
    <w:multiLevelType w:val="hybridMultilevel"/>
    <w:tmpl w:val="85101A52"/>
    <w:lvl w:ilvl="0" w:tplc="0CD245A2">
      <w:start w:val="1"/>
      <w:numFmt w:val="bullet"/>
      <w:pStyle w:val="Bullet1"/>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5B72679C"/>
    <w:multiLevelType w:val="multilevel"/>
    <w:tmpl w:val="F4D65F2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60585238"/>
    <w:multiLevelType w:val="multilevel"/>
    <w:tmpl w:val="C92C422E"/>
    <w:lvl w:ilvl="0">
      <w:start w:val="1"/>
      <w:numFmt w:val="upperLetter"/>
      <w:pStyle w:val="Annex"/>
      <w:lvlText w:val="ANNEX %1."/>
      <w:lvlJc w:val="left"/>
      <w:pPr>
        <w:ind w:left="360" w:hanging="360"/>
      </w:pPr>
      <w:rPr>
        <w:rFonts w:ascii="Arial" w:hAnsi="Arial" w:hint="default"/>
        <w:b/>
        <w:i w:val="0"/>
        <w:sz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12" w15:restartNumberingAfterBreak="0">
    <w:nsid w:val="642E0365"/>
    <w:multiLevelType w:val="hybridMultilevel"/>
    <w:tmpl w:val="3C82AC7E"/>
    <w:lvl w:ilvl="0" w:tplc="37E22AA4">
      <w:start w:val="1"/>
      <w:numFmt w:val="decimal"/>
      <w:pStyle w:val="StyleTableofFiguresJustifiedAfter6pt"/>
      <w:lvlText w:val="%1"/>
      <w:lvlJc w:val="left"/>
      <w:pPr>
        <w:ind w:left="360" w:hanging="360"/>
      </w:pPr>
      <w:rPr>
        <w:rFonts w:ascii="Arial" w:hAnsi="Arial" w:hint="default"/>
        <w:b w:val="0"/>
        <w:i w:val="0"/>
        <w:sz w:val="22"/>
      </w:rPr>
    </w:lvl>
    <w:lvl w:ilvl="1" w:tplc="50264838" w:tentative="1">
      <w:start w:val="1"/>
      <w:numFmt w:val="lowerLetter"/>
      <w:lvlText w:val="%2."/>
      <w:lvlJc w:val="left"/>
      <w:pPr>
        <w:ind w:left="1440" w:hanging="360"/>
      </w:pPr>
    </w:lvl>
    <w:lvl w:ilvl="2" w:tplc="22021022" w:tentative="1">
      <w:start w:val="1"/>
      <w:numFmt w:val="lowerRoman"/>
      <w:lvlText w:val="%3."/>
      <w:lvlJc w:val="right"/>
      <w:pPr>
        <w:ind w:left="2160" w:hanging="180"/>
      </w:pPr>
    </w:lvl>
    <w:lvl w:ilvl="3" w:tplc="3CDE93D6" w:tentative="1">
      <w:start w:val="1"/>
      <w:numFmt w:val="decimal"/>
      <w:lvlText w:val="%4."/>
      <w:lvlJc w:val="left"/>
      <w:pPr>
        <w:ind w:left="2880" w:hanging="360"/>
      </w:pPr>
    </w:lvl>
    <w:lvl w:ilvl="4" w:tplc="066A54C6" w:tentative="1">
      <w:start w:val="1"/>
      <w:numFmt w:val="lowerLetter"/>
      <w:lvlText w:val="%5."/>
      <w:lvlJc w:val="left"/>
      <w:pPr>
        <w:ind w:left="3600" w:hanging="360"/>
      </w:pPr>
    </w:lvl>
    <w:lvl w:ilvl="5" w:tplc="86A872E6" w:tentative="1">
      <w:start w:val="1"/>
      <w:numFmt w:val="lowerRoman"/>
      <w:lvlText w:val="%6."/>
      <w:lvlJc w:val="right"/>
      <w:pPr>
        <w:ind w:left="4320" w:hanging="180"/>
      </w:pPr>
    </w:lvl>
    <w:lvl w:ilvl="6" w:tplc="3DC8899A" w:tentative="1">
      <w:start w:val="1"/>
      <w:numFmt w:val="decimal"/>
      <w:lvlText w:val="%7."/>
      <w:lvlJc w:val="left"/>
      <w:pPr>
        <w:ind w:left="5040" w:hanging="360"/>
      </w:pPr>
    </w:lvl>
    <w:lvl w:ilvl="7" w:tplc="6FA81CE2" w:tentative="1">
      <w:start w:val="1"/>
      <w:numFmt w:val="lowerLetter"/>
      <w:lvlText w:val="%8."/>
      <w:lvlJc w:val="left"/>
      <w:pPr>
        <w:ind w:left="5760" w:hanging="360"/>
      </w:pPr>
    </w:lvl>
    <w:lvl w:ilvl="8" w:tplc="8E52679A" w:tentative="1">
      <w:start w:val="1"/>
      <w:numFmt w:val="lowerRoman"/>
      <w:lvlText w:val="%9."/>
      <w:lvlJc w:val="right"/>
      <w:pPr>
        <w:ind w:left="6480" w:hanging="180"/>
      </w:pPr>
    </w:lvl>
  </w:abstractNum>
  <w:abstractNum w:abstractNumId="13" w15:restartNumberingAfterBreak="0">
    <w:nsid w:val="67D94D92"/>
    <w:multiLevelType w:val="hybridMultilevel"/>
    <w:tmpl w:val="533EC8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9260A56"/>
    <w:multiLevelType w:val="multilevel"/>
    <w:tmpl w:val="3228A17C"/>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1134"/>
        </w:tabs>
        <w:ind w:left="1134" w:hanging="567"/>
      </w:pPr>
      <w:rPr>
        <w:rFonts w:ascii="Arial" w:hAnsi="Arial" w:hint="default"/>
        <w:b w:val="0"/>
        <w:i w:val="0"/>
        <w:sz w:val="22"/>
        <w:szCs w:val="22"/>
      </w:rPr>
    </w:lvl>
    <w:lvl w:ilvl="2">
      <w:start w:val="1"/>
      <w:numFmt w:val="lowerRoman"/>
      <w:lvlText w:val="(%3)"/>
      <w:lvlJc w:val="left"/>
      <w:pPr>
        <w:tabs>
          <w:tab w:val="num" w:pos="1701"/>
        </w:tabs>
        <w:ind w:left="1701" w:hanging="567"/>
      </w:pPr>
      <w:rPr>
        <w:rFonts w:ascii="Arial" w:hAnsi="Arial" w:hint="default"/>
        <w:b w:val="0"/>
        <w:i w:val="0"/>
        <w:sz w:val="22"/>
        <w:szCs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7ABF45F8"/>
    <w:multiLevelType w:val="hybridMultilevel"/>
    <w:tmpl w:val="EA58D23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849955360">
    <w:abstractNumId w:val="9"/>
  </w:num>
  <w:num w:numId="2" w16cid:durableId="1748570055">
    <w:abstractNumId w:val="15"/>
  </w:num>
  <w:num w:numId="3" w16cid:durableId="449134478">
    <w:abstractNumId w:val="9"/>
  </w:num>
  <w:num w:numId="4" w16cid:durableId="1236933101">
    <w:abstractNumId w:val="9"/>
  </w:num>
  <w:num w:numId="5" w16cid:durableId="1040515839">
    <w:abstractNumId w:val="5"/>
  </w:num>
  <w:num w:numId="6" w16cid:durableId="1465273583">
    <w:abstractNumId w:val="10"/>
  </w:num>
  <w:num w:numId="7" w16cid:durableId="1455751466">
    <w:abstractNumId w:val="7"/>
  </w:num>
  <w:num w:numId="8" w16cid:durableId="554127846">
    <w:abstractNumId w:val="0"/>
  </w:num>
  <w:num w:numId="9" w16cid:durableId="2047830768">
    <w:abstractNumId w:val="4"/>
  </w:num>
  <w:num w:numId="10" w16cid:durableId="1743403918">
    <w:abstractNumId w:val="11"/>
  </w:num>
  <w:num w:numId="11" w16cid:durableId="547425051">
    <w:abstractNumId w:val="2"/>
  </w:num>
  <w:num w:numId="12" w16cid:durableId="531384216">
    <w:abstractNumId w:val="2"/>
  </w:num>
  <w:num w:numId="13" w16cid:durableId="1588883124">
    <w:abstractNumId w:val="2"/>
  </w:num>
  <w:num w:numId="14" w16cid:durableId="1221749191">
    <w:abstractNumId w:val="2"/>
  </w:num>
  <w:num w:numId="15" w16cid:durableId="26100565">
    <w:abstractNumId w:val="2"/>
  </w:num>
  <w:num w:numId="16" w16cid:durableId="188223451">
    <w:abstractNumId w:val="6"/>
  </w:num>
  <w:num w:numId="17" w16cid:durableId="351764073">
    <w:abstractNumId w:val="14"/>
  </w:num>
  <w:num w:numId="18" w16cid:durableId="1575696586">
    <w:abstractNumId w:val="3"/>
  </w:num>
  <w:num w:numId="19" w16cid:durableId="771362781">
    <w:abstractNumId w:val="12"/>
  </w:num>
  <w:num w:numId="20" w16cid:durableId="276448404">
    <w:abstractNumId w:val="8"/>
  </w:num>
  <w:num w:numId="21" w16cid:durableId="1922059069">
    <w:abstractNumId w:val="6"/>
  </w:num>
  <w:num w:numId="22" w16cid:durableId="1612322354">
    <w:abstractNumId w:val="6"/>
  </w:num>
  <w:num w:numId="23" w16cid:durableId="10525340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5491086">
    <w:abstractNumId w:val="1"/>
  </w:num>
  <w:num w:numId="25" w16cid:durableId="447118505">
    <w:abstractNumId w:val="13"/>
  </w:num>
  <w:num w:numId="26" w16cid:durableId="16112033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efaultTableStyle w:val="TableGrid"/>
  <w:drawingGridHorizontalSpacing w:val="11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7A45"/>
    <w:rsid w:val="00002906"/>
    <w:rsid w:val="000068B5"/>
    <w:rsid w:val="00014972"/>
    <w:rsid w:val="00016C21"/>
    <w:rsid w:val="00022856"/>
    <w:rsid w:val="00024888"/>
    <w:rsid w:val="00031A92"/>
    <w:rsid w:val="000348ED"/>
    <w:rsid w:val="00036801"/>
    <w:rsid w:val="00043A2E"/>
    <w:rsid w:val="00045FFE"/>
    <w:rsid w:val="00046217"/>
    <w:rsid w:val="00050DA7"/>
    <w:rsid w:val="00073E29"/>
    <w:rsid w:val="0007412D"/>
    <w:rsid w:val="00075C48"/>
    <w:rsid w:val="00084644"/>
    <w:rsid w:val="00096A83"/>
    <w:rsid w:val="000A1D37"/>
    <w:rsid w:val="000A48A2"/>
    <w:rsid w:val="000A5A01"/>
    <w:rsid w:val="000B54E7"/>
    <w:rsid w:val="000B6323"/>
    <w:rsid w:val="000D5D3D"/>
    <w:rsid w:val="000E0EB7"/>
    <w:rsid w:val="000E1831"/>
    <w:rsid w:val="000E2B67"/>
    <w:rsid w:val="000F11C5"/>
    <w:rsid w:val="00111E2F"/>
    <w:rsid w:val="00115BE6"/>
    <w:rsid w:val="00125FC2"/>
    <w:rsid w:val="0013225F"/>
    <w:rsid w:val="00135447"/>
    <w:rsid w:val="00141234"/>
    <w:rsid w:val="00144DC4"/>
    <w:rsid w:val="00151052"/>
    <w:rsid w:val="00152273"/>
    <w:rsid w:val="00173343"/>
    <w:rsid w:val="00177E4E"/>
    <w:rsid w:val="00182BAD"/>
    <w:rsid w:val="0019391A"/>
    <w:rsid w:val="0019401D"/>
    <w:rsid w:val="001A654A"/>
    <w:rsid w:val="001B5C39"/>
    <w:rsid w:val="001B6B0D"/>
    <w:rsid w:val="001C112D"/>
    <w:rsid w:val="001C7211"/>
    <w:rsid w:val="001C74CF"/>
    <w:rsid w:val="001C7CC7"/>
    <w:rsid w:val="001D18D9"/>
    <w:rsid w:val="001D2F9A"/>
    <w:rsid w:val="001D639C"/>
    <w:rsid w:val="001E32C4"/>
    <w:rsid w:val="001E5FEE"/>
    <w:rsid w:val="00207C2D"/>
    <w:rsid w:val="0021082F"/>
    <w:rsid w:val="0021298A"/>
    <w:rsid w:val="00213E40"/>
    <w:rsid w:val="002211F9"/>
    <w:rsid w:val="00234BF2"/>
    <w:rsid w:val="00235B7B"/>
    <w:rsid w:val="002411DA"/>
    <w:rsid w:val="00246A3D"/>
    <w:rsid w:val="00255AE6"/>
    <w:rsid w:val="00261625"/>
    <w:rsid w:val="00261847"/>
    <w:rsid w:val="00261BC2"/>
    <w:rsid w:val="00277A2E"/>
    <w:rsid w:val="00282766"/>
    <w:rsid w:val="00283F8F"/>
    <w:rsid w:val="002B012A"/>
    <w:rsid w:val="002B0236"/>
    <w:rsid w:val="002D0F75"/>
    <w:rsid w:val="002D1495"/>
    <w:rsid w:val="002F0315"/>
    <w:rsid w:val="003051EB"/>
    <w:rsid w:val="00310549"/>
    <w:rsid w:val="00317709"/>
    <w:rsid w:val="00337B7C"/>
    <w:rsid w:val="00342941"/>
    <w:rsid w:val="00345FC3"/>
    <w:rsid w:val="00352A09"/>
    <w:rsid w:val="00371A32"/>
    <w:rsid w:val="0039414F"/>
    <w:rsid w:val="003A4A34"/>
    <w:rsid w:val="003A6DB5"/>
    <w:rsid w:val="003C669A"/>
    <w:rsid w:val="003C6DAE"/>
    <w:rsid w:val="003D55DD"/>
    <w:rsid w:val="003E1831"/>
    <w:rsid w:val="003F11A4"/>
    <w:rsid w:val="003F6C3D"/>
    <w:rsid w:val="00422D57"/>
    <w:rsid w:val="00424954"/>
    <w:rsid w:val="0043664F"/>
    <w:rsid w:val="00442382"/>
    <w:rsid w:val="004444D8"/>
    <w:rsid w:val="00454FDE"/>
    <w:rsid w:val="00476582"/>
    <w:rsid w:val="00476950"/>
    <w:rsid w:val="004A11FD"/>
    <w:rsid w:val="004B3798"/>
    <w:rsid w:val="004B3E41"/>
    <w:rsid w:val="004C1386"/>
    <w:rsid w:val="004C1D3B"/>
    <w:rsid w:val="004C220D"/>
    <w:rsid w:val="004C2CC5"/>
    <w:rsid w:val="004C7016"/>
    <w:rsid w:val="004D42F1"/>
    <w:rsid w:val="004E7716"/>
    <w:rsid w:val="004F1568"/>
    <w:rsid w:val="0052025E"/>
    <w:rsid w:val="00531461"/>
    <w:rsid w:val="00536A56"/>
    <w:rsid w:val="00543F15"/>
    <w:rsid w:val="00552954"/>
    <w:rsid w:val="005560CE"/>
    <w:rsid w:val="005648D6"/>
    <w:rsid w:val="00564914"/>
    <w:rsid w:val="00564F34"/>
    <w:rsid w:val="00575019"/>
    <w:rsid w:val="0059456F"/>
    <w:rsid w:val="00597FDC"/>
    <w:rsid w:val="005A0DA4"/>
    <w:rsid w:val="005A156D"/>
    <w:rsid w:val="005A1CF8"/>
    <w:rsid w:val="005A5855"/>
    <w:rsid w:val="005A58F6"/>
    <w:rsid w:val="005A5F74"/>
    <w:rsid w:val="005A6F33"/>
    <w:rsid w:val="005A7400"/>
    <w:rsid w:val="005B3C1C"/>
    <w:rsid w:val="005C7635"/>
    <w:rsid w:val="005D05AC"/>
    <w:rsid w:val="005D3DF3"/>
    <w:rsid w:val="005D5747"/>
    <w:rsid w:val="005F0E1A"/>
    <w:rsid w:val="006042D3"/>
    <w:rsid w:val="00604A9D"/>
    <w:rsid w:val="006213BB"/>
    <w:rsid w:val="00630BDA"/>
    <w:rsid w:val="00630F7F"/>
    <w:rsid w:val="0064435F"/>
    <w:rsid w:val="00645670"/>
    <w:rsid w:val="006469FA"/>
    <w:rsid w:val="00667895"/>
    <w:rsid w:val="00694CA2"/>
    <w:rsid w:val="00696170"/>
    <w:rsid w:val="006A6B56"/>
    <w:rsid w:val="006B3320"/>
    <w:rsid w:val="006D22E0"/>
    <w:rsid w:val="006D470F"/>
    <w:rsid w:val="006E2A17"/>
    <w:rsid w:val="006E3810"/>
    <w:rsid w:val="006E77F6"/>
    <w:rsid w:val="0070362D"/>
    <w:rsid w:val="00706A56"/>
    <w:rsid w:val="00710C19"/>
    <w:rsid w:val="00711BCB"/>
    <w:rsid w:val="007221B7"/>
    <w:rsid w:val="00727E88"/>
    <w:rsid w:val="00732200"/>
    <w:rsid w:val="0073253E"/>
    <w:rsid w:val="00732ECE"/>
    <w:rsid w:val="0074115B"/>
    <w:rsid w:val="00755C73"/>
    <w:rsid w:val="007578D0"/>
    <w:rsid w:val="00775878"/>
    <w:rsid w:val="00776B66"/>
    <w:rsid w:val="0079168F"/>
    <w:rsid w:val="007A47E5"/>
    <w:rsid w:val="007A7C03"/>
    <w:rsid w:val="007C7986"/>
    <w:rsid w:val="007E13D6"/>
    <w:rsid w:val="007F48FC"/>
    <w:rsid w:val="0080092C"/>
    <w:rsid w:val="008132B7"/>
    <w:rsid w:val="0081714C"/>
    <w:rsid w:val="00823AD2"/>
    <w:rsid w:val="00857F1B"/>
    <w:rsid w:val="008610BD"/>
    <w:rsid w:val="00864DBC"/>
    <w:rsid w:val="00872453"/>
    <w:rsid w:val="0088152E"/>
    <w:rsid w:val="0089128F"/>
    <w:rsid w:val="00891C48"/>
    <w:rsid w:val="008D4340"/>
    <w:rsid w:val="008D4E23"/>
    <w:rsid w:val="008E1919"/>
    <w:rsid w:val="008E3E1B"/>
    <w:rsid w:val="008E7A45"/>
    <w:rsid w:val="008F13DD"/>
    <w:rsid w:val="008F4D4C"/>
    <w:rsid w:val="008F4DC3"/>
    <w:rsid w:val="008F6318"/>
    <w:rsid w:val="008F797D"/>
    <w:rsid w:val="00902AA4"/>
    <w:rsid w:val="00906239"/>
    <w:rsid w:val="00906273"/>
    <w:rsid w:val="0092074C"/>
    <w:rsid w:val="00940205"/>
    <w:rsid w:val="00943730"/>
    <w:rsid w:val="00952662"/>
    <w:rsid w:val="009670D2"/>
    <w:rsid w:val="00970393"/>
    <w:rsid w:val="00975C14"/>
    <w:rsid w:val="00992AA8"/>
    <w:rsid w:val="009A1F01"/>
    <w:rsid w:val="009E54AF"/>
    <w:rsid w:val="009E7AF2"/>
    <w:rsid w:val="009F3B6C"/>
    <w:rsid w:val="009F5C36"/>
    <w:rsid w:val="00A128BD"/>
    <w:rsid w:val="00A208E5"/>
    <w:rsid w:val="00A27F12"/>
    <w:rsid w:val="00A30579"/>
    <w:rsid w:val="00A36909"/>
    <w:rsid w:val="00A415DE"/>
    <w:rsid w:val="00A547DA"/>
    <w:rsid w:val="00A56936"/>
    <w:rsid w:val="00A6784F"/>
    <w:rsid w:val="00A713F1"/>
    <w:rsid w:val="00A76339"/>
    <w:rsid w:val="00A77E82"/>
    <w:rsid w:val="00A9727A"/>
    <w:rsid w:val="00AA2279"/>
    <w:rsid w:val="00AA2626"/>
    <w:rsid w:val="00AA76C0"/>
    <w:rsid w:val="00AB457C"/>
    <w:rsid w:val="00AE2606"/>
    <w:rsid w:val="00AE640F"/>
    <w:rsid w:val="00B00C4A"/>
    <w:rsid w:val="00B057EF"/>
    <w:rsid w:val="00B077EC"/>
    <w:rsid w:val="00B15B24"/>
    <w:rsid w:val="00B34E20"/>
    <w:rsid w:val="00B3636D"/>
    <w:rsid w:val="00B428DA"/>
    <w:rsid w:val="00B52530"/>
    <w:rsid w:val="00B537C8"/>
    <w:rsid w:val="00B65232"/>
    <w:rsid w:val="00B67894"/>
    <w:rsid w:val="00B801CA"/>
    <w:rsid w:val="00B8247E"/>
    <w:rsid w:val="00BA0DEB"/>
    <w:rsid w:val="00BB382F"/>
    <w:rsid w:val="00BB775C"/>
    <w:rsid w:val="00BC75B0"/>
    <w:rsid w:val="00BD00DE"/>
    <w:rsid w:val="00BE56DF"/>
    <w:rsid w:val="00BF3C37"/>
    <w:rsid w:val="00C02E8D"/>
    <w:rsid w:val="00C102A2"/>
    <w:rsid w:val="00C12CAC"/>
    <w:rsid w:val="00C2524F"/>
    <w:rsid w:val="00C265EE"/>
    <w:rsid w:val="00C4623D"/>
    <w:rsid w:val="00C57621"/>
    <w:rsid w:val="00C63BBF"/>
    <w:rsid w:val="00C82F45"/>
    <w:rsid w:val="00CA04AF"/>
    <w:rsid w:val="00CA58A9"/>
    <w:rsid w:val="00CA7D6B"/>
    <w:rsid w:val="00CB0209"/>
    <w:rsid w:val="00CB6A15"/>
    <w:rsid w:val="00CC3571"/>
    <w:rsid w:val="00CD4FF3"/>
    <w:rsid w:val="00CE4820"/>
    <w:rsid w:val="00CF59B7"/>
    <w:rsid w:val="00D004D4"/>
    <w:rsid w:val="00D2619C"/>
    <w:rsid w:val="00D36B6D"/>
    <w:rsid w:val="00D4214E"/>
    <w:rsid w:val="00D47D3F"/>
    <w:rsid w:val="00D84654"/>
    <w:rsid w:val="00DB0181"/>
    <w:rsid w:val="00DB480B"/>
    <w:rsid w:val="00DF2BB5"/>
    <w:rsid w:val="00E00356"/>
    <w:rsid w:val="00E02957"/>
    <w:rsid w:val="00E04785"/>
    <w:rsid w:val="00E06065"/>
    <w:rsid w:val="00E11481"/>
    <w:rsid w:val="00E14DF1"/>
    <w:rsid w:val="00E160CC"/>
    <w:rsid w:val="00E270E9"/>
    <w:rsid w:val="00E46E54"/>
    <w:rsid w:val="00E5082B"/>
    <w:rsid w:val="00E5463F"/>
    <w:rsid w:val="00E5755C"/>
    <w:rsid w:val="00E6283D"/>
    <w:rsid w:val="00E729A7"/>
    <w:rsid w:val="00E7790C"/>
    <w:rsid w:val="00E8380C"/>
    <w:rsid w:val="00E875BF"/>
    <w:rsid w:val="00E875D5"/>
    <w:rsid w:val="00E93C9B"/>
    <w:rsid w:val="00E944F4"/>
    <w:rsid w:val="00E9773B"/>
    <w:rsid w:val="00EB66F3"/>
    <w:rsid w:val="00EB75CE"/>
    <w:rsid w:val="00EC5470"/>
    <w:rsid w:val="00EE3F2F"/>
    <w:rsid w:val="00EE56AA"/>
    <w:rsid w:val="00EF28D6"/>
    <w:rsid w:val="00F03A4C"/>
    <w:rsid w:val="00F06772"/>
    <w:rsid w:val="00F31343"/>
    <w:rsid w:val="00F34E5B"/>
    <w:rsid w:val="00F34EB4"/>
    <w:rsid w:val="00F47F70"/>
    <w:rsid w:val="00F55277"/>
    <w:rsid w:val="00F6044D"/>
    <w:rsid w:val="00F64B46"/>
    <w:rsid w:val="00F70BEF"/>
    <w:rsid w:val="00F73F78"/>
    <w:rsid w:val="00FA5842"/>
    <w:rsid w:val="00FA6769"/>
    <w:rsid w:val="00FB2617"/>
    <w:rsid w:val="00FB360A"/>
    <w:rsid w:val="00FD03CA"/>
    <w:rsid w:val="00FE3913"/>
    <w:rsid w:val="00FF3D35"/>
    <w:rsid w:val="00FF6CD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32EC75"/>
  <w15:chartTrackingRefBased/>
  <w15:docId w15:val="{3C89C489-E23C-4562-99E0-ED45C222F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caption" w:semiHidden="1" w:unhideWhenUsed="1" w:qFormat="1"/>
    <w:lsdException w:name="table of figures" w:uiPriority="99"/>
    <w:lsdException w:name="Title" w:qFormat="1"/>
    <w:lsdException w:name="Body Text" w:qFormat="1"/>
    <w:lsdException w:name="Subtitle"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0236"/>
    <w:pPr>
      <w:tabs>
        <w:tab w:val="left" w:pos="851"/>
      </w:tabs>
    </w:pPr>
    <w:rPr>
      <w:rFonts w:ascii="Calibri" w:hAnsi="Calibri"/>
      <w:sz w:val="22"/>
      <w:lang w:val="en-GB" w:eastAsia="en-US"/>
    </w:rPr>
  </w:style>
  <w:style w:type="paragraph" w:styleId="Heading1">
    <w:name w:val="heading 1"/>
    <w:basedOn w:val="Normal"/>
    <w:next w:val="Normal"/>
    <w:qFormat/>
    <w:rsid w:val="00AA2626"/>
    <w:pPr>
      <w:keepNext/>
      <w:numPr>
        <w:numId w:val="15"/>
      </w:numPr>
      <w:tabs>
        <w:tab w:val="left" w:pos="567"/>
      </w:tabs>
      <w:spacing w:before="240" w:after="240"/>
      <w:outlineLvl w:val="0"/>
    </w:pPr>
    <w:rPr>
      <w:rFonts w:eastAsia="MS Mincho"/>
      <w:b/>
      <w:color w:val="2E74B5"/>
      <w:kern w:val="28"/>
      <w:sz w:val="24"/>
      <w:szCs w:val="24"/>
      <w:lang w:eastAsia="de-DE"/>
    </w:rPr>
  </w:style>
  <w:style w:type="paragraph" w:styleId="Heading2">
    <w:name w:val="heading 2"/>
    <w:basedOn w:val="Heading1"/>
    <w:next w:val="Normal"/>
    <w:qFormat/>
    <w:rsid w:val="00135447"/>
    <w:pPr>
      <w:numPr>
        <w:ilvl w:val="1"/>
      </w:numPr>
      <w:tabs>
        <w:tab w:val="clear" w:pos="576"/>
      </w:tabs>
      <w:ind w:left="851" w:hanging="851"/>
      <w:jc w:val="both"/>
      <w:outlineLvl w:val="1"/>
    </w:pPr>
  </w:style>
  <w:style w:type="paragraph" w:styleId="Heading3">
    <w:name w:val="heading 3"/>
    <w:basedOn w:val="Normal"/>
    <w:next w:val="Normal"/>
    <w:autoRedefine/>
    <w:qFormat/>
    <w:rsid w:val="00135447"/>
    <w:pPr>
      <w:keepNext/>
      <w:numPr>
        <w:ilvl w:val="2"/>
        <w:numId w:val="15"/>
      </w:numPr>
      <w:tabs>
        <w:tab w:val="clear" w:pos="720"/>
      </w:tabs>
      <w:spacing w:before="120" w:after="120"/>
      <w:ind w:left="851" w:hanging="851"/>
      <w:jc w:val="both"/>
      <w:outlineLvl w:val="2"/>
    </w:pPr>
    <w:rPr>
      <w:iCs/>
      <w:lang w:val="fr-FR" w:eastAsia="en-GB"/>
    </w:rPr>
  </w:style>
  <w:style w:type="paragraph" w:styleId="Heading4">
    <w:name w:val="heading 4"/>
    <w:basedOn w:val="Normal"/>
    <w:next w:val="Normal"/>
    <w:rsid w:val="00135447"/>
    <w:pPr>
      <w:keepNext/>
      <w:widowControl w:val="0"/>
      <w:numPr>
        <w:ilvl w:val="3"/>
        <w:numId w:val="15"/>
      </w:numPr>
      <w:tabs>
        <w:tab w:val="clear" w:pos="864"/>
        <w:tab w:val="left" w:pos="1134"/>
      </w:tabs>
      <w:spacing w:before="120" w:after="120"/>
      <w:ind w:left="1134" w:hanging="1134"/>
      <w:outlineLvl w:val="3"/>
    </w:pPr>
    <w:rPr>
      <w:bCs/>
      <w:snapToGrid w:val="0"/>
      <w:szCs w:val="28"/>
      <w:lang w:val="fr-FR" w:eastAsia="fr-FR"/>
    </w:rPr>
  </w:style>
  <w:style w:type="paragraph" w:styleId="Heading5">
    <w:name w:val="heading 5"/>
    <w:basedOn w:val="Normal"/>
    <w:next w:val="Normal"/>
    <w:rsid w:val="00135447"/>
    <w:pPr>
      <w:numPr>
        <w:ilvl w:val="4"/>
        <w:numId w:val="1"/>
      </w:numPr>
      <w:tabs>
        <w:tab w:val="clear" w:pos="1008"/>
        <w:tab w:val="left" w:pos="1134"/>
      </w:tabs>
      <w:spacing w:before="120" w:after="60"/>
      <w:ind w:left="1134" w:hanging="1134"/>
      <w:outlineLvl w:val="4"/>
    </w:pPr>
    <w:rPr>
      <w:bCs/>
      <w:iCs/>
      <w:sz w:val="20"/>
      <w:szCs w:val="26"/>
    </w:rPr>
  </w:style>
  <w:style w:type="paragraph" w:styleId="Heading6">
    <w:name w:val="heading 6"/>
    <w:basedOn w:val="Normal"/>
    <w:next w:val="Normal"/>
    <w:unhideWhenUsed/>
    <w:qFormat/>
    <w:rsid w:val="005D05AC"/>
    <w:pPr>
      <w:numPr>
        <w:ilvl w:val="5"/>
        <w:numId w:val="15"/>
      </w:numPr>
      <w:spacing w:before="240" w:after="60"/>
      <w:outlineLvl w:val="5"/>
    </w:pPr>
    <w:rPr>
      <w:rFonts w:cs="Arial"/>
      <w:b/>
      <w:bCs/>
      <w:lang w:val="fr-FR" w:eastAsia="en-GB"/>
    </w:rPr>
  </w:style>
  <w:style w:type="paragraph" w:styleId="Heading7">
    <w:name w:val="heading 7"/>
    <w:basedOn w:val="Normal"/>
    <w:next w:val="Normal"/>
    <w:rsid w:val="000348ED"/>
    <w:pPr>
      <w:numPr>
        <w:ilvl w:val="6"/>
        <w:numId w:val="1"/>
      </w:numPr>
      <w:spacing w:before="240" w:after="60"/>
      <w:outlineLvl w:val="6"/>
    </w:pPr>
  </w:style>
  <w:style w:type="paragraph" w:styleId="Heading8">
    <w:name w:val="heading 8"/>
    <w:basedOn w:val="Normal"/>
    <w:next w:val="Normal"/>
    <w:rsid w:val="000348ED"/>
    <w:pPr>
      <w:numPr>
        <w:ilvl w:val="7"/>
        <w:numId w:val="1"/>
      </w:numPr>
      <w:spacing w:before="240" w:after="60"/>
      <w:outlineLvl w:val="7"/>
    </w:pPr>
    <w:rPr>
      <w:i/>
      <w:iCs/>
    </w:rPr>
  </w:style>
  <w:style w:type="paragraph" w:styleId="Heading9">
    <w:name w:val="heading 9"/>
    <w:basedOn w:val="Normal"/>
    <w:next w:val="Normal"/>
    <w:rsid w:val="000348ED"/>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AA2626"/>
    <w:pPr>
      <w:spacing w:before="480" w:after="120"/>
      <w:jc w:val="center"/>
      <w:outlineLvl w:val="0"/>
    </w:pPr>
    <w:rPr>
      <w:rFonts w:cs="Arial"/>
      <w:b/>
      <w:bCs/>
      <w:color w:val="2E74B5"/>
      <w:kern w:val="28"/>
      <w:sz w:val="32"/>
      <w:szCs w:val="32"/>
    </w:rPr>
  </w:style>
  <w:style w:type="paragraph" w:styleId="BodyText">
    <w:name w:val="Body Text"/>
    <w:basedOn w:val="Normal"/>
    <w:link w:val="BodyTextChar"/>
    <w:qFormat/>
    <w:rsid w:val="00AA2626"/>
    <w:pPr>
      <w:spacing w:after="120"/>
      <w:jc w:val="both"/>
    </w:pPr>
    <w:rPr>
      <w:rFonts w:eastAsia="Calibri" w:cs="Calibri"/>
      <w:szCs w:val="22"/>
      <w:lang w:eastAsia="en-GB"/>
    </w:rPr>
  </w:style>
  <w:style w:type="paragraph" w:customStyle="1" w:styleId="Annex">
    <w:name w:val="Annex"/>
    <w:basedOn w:val="Heading1"/>
    <w:next w:val="Normal"/>
    <w:rsid w:val="005D05AC"/>
    <w:pPr>
      <w:numPr>
        <w:numId w:val="6"/>
      </w:numPr>
      <w:tabs>
        <w:tab w:val="left" w:pos="1701"/>
      </w:tabs>
    </w:pPr>
    <w:rPr>
      <w:bCs/>
      <w:snapToGrid w:val="0"/>
    </w:rPr>
  </w:style>
  <w:style w:type="paragraph" w:customStyle="1" w:styleId="Bullet1">
    <w:name w:val="Bullet 1"/>
    <w:basedOn w:val="Normal"/>
    <w:qFormat/>
    <w:rsid w:val="00AA2626"/>
    <w:pPr>
      <w:numPr>
        <w:numId w:val="7"/>
      </w:numPr>
      <w:tabs>
        <w:tab w:val="clear" w:pos="720"/>
        <w:tab w:val="left" w:pos="1134"/>
      </w:tabs>
      <w:spacing w:after="120"/>
      <w:ind w:left="1134" w:hanging="567"/>
      <w:jc w:val="both"/>
      <w:outlineLvl w:val="0"/>
    </w:pPr>
    <w:rPr>
      <w:rFonts w:eastAsia="Times"/>
      <w:lang w:eastAsia="en-GB"/>
    </w:rPr>
  </w:style>
  <w:style w:type="paragraph" w:customStyle="1" w:styleId="Bullet1text">
    <w:name w:val="Bullet 1 text"/>
    <w:basedOn w:val="Normal"/>
    <w:rsid w:val="00E93C9B"/>
    <w:pPr>
      <w:suppressAutoHyphens/>
      <w:spacing w:after="120"/>
      <w:ind w:left="1134"/>
      <w:jc w:val="both"/>
    </w:pPr>
    <w:rPr>
      <w:lang w:val="fr-FR" w:eastAsia="en-GB"/>
    </w:rPr>
  </w:style>
  <w:style w:type="paragraph" w:customStyle="1" w:styleId="Bullet2">
    <w:name w:val="Bullet 2"/>
    <w:basedOn w:val="Normal"/>
    <w:rsid w:val="00E93C9B"/>
    <w:pPr>
      <w:numPr>
        <w:numId w:val="8"/>
      </w:numPr>
      <w:tabs>
        <w:tab w:val="clear" w:pos="1201"/>
        <w:tab w:val="left" w:pos="1701"/>
      </w:tabs>
      <w:spacing w:after="120"/>
      <w:ind w:left="1701" w:hanging="567"/>
      <w:jc w:val="both"/>
    </w:pPr>
    <w:rPr>
      <w:lang w:val="fr-FR" w:eastAsia="en-GB"/>
    </w:rPr>
  </w:style>
  <w:style w:type="paragraph" w:customStyle="1" w:styleId="Bullet2text">
    <w:name w:val="Bullet 2 text"/>
    <w:basedOn w:val="Normal"/>
    <w:rsid w:val="00E93C9B"/>
    <w:pPr>
      <w:suppressAutoHyphens/>
      <w:spacing w:after="120"/>
      <w:ind w:left="1701"/>
      <w:jc w:val="both"/>
    </w:pPr>
    <w:rPr>
      <w:lang w:val="fr-FR" w:eastAsia="en-GB"/>
    </w:rPr>
  </w:style>
  <w:style w:type="paragraph" w:customStyle="1" w:styleId="Bullet3">
    <w:name w:val="Bullet 3"/>
    <w:basedOn w:val="Normal"/>
    <w:rsid w:val="00E93C9B"/>
    <w:pPr>
      <w:numPr>
        <w:numId w:val="9"/>
      </w:numPr>
      <w:tabs>
        <w:tab w:val="left" w:pos="2268"/>
      </w:tabs>
      <w:spacing w:after="60"/>
      <w:ind w:left="2268" w:hanging="567"/>
      <w:jc w:val="both"/>
    </w:pPr>
    <w:rPr>
      <w:sz w:val="20"/>
      <w:lang w:val="fr-FR" w:eastAsia="en-GB"/>
    </w:rPr>
  </w:style>
  <w:style w:type="paragraph" w:customStyle="1" w:styleId="Bullet3text">
    <w:name w:val="Bullet 3 text"/>
    <w:basedOn w:val="Normal"/>
    <w:rsid w:val="00E93C9B"/>
    <w:pPr>
      <w:suppressAutoHyphens/>
      <w:spacing w:after="60"/>
      <w:ind w:left="2268"/>
    </w:pPr>
    <w:rPr>
      <w:sz w:val="20"/>
      <w:lang w:val="fr-FR" w:eastAsia="en-GB"/>
    </w:rPr>
  </w:style>
  <w:style w:type="paragraph" w:customStyle="1" w:styleId="Figure">
    <w:name w:val="Figure_#"/>
    <w:basedOn w:val="Normal"/>
    <w:next w:val="Normal"/>
    <w:rsid w:val="005D05AC"/>
    <w:pPr>
      <w:numPr>
        <w:numId w:val="10"/>
      </w:numPr>
      <w:jc w:val="center"/>
    </w:pPr>
    <w:rPr>
      <w:i/>
      <w:lang w:val="fr-FR" w:eastAsia="en-GB"/>
    </w:rPr>
  </w:style>
  <w:style w:type="paragraph" w:styleId="Footer">
    <w:name w:val="footer"/>
    <w:basedOn w:val="Normal"/>
    <w:link w:val="FooterChar"/>
    <w:rsid w:val="005D05AC"/>
    <w:pPr>
      <w:tabs>
        <w:tab w:val="center" w:pos="4820"/>
        <w:tab w:val="right" w:pos="9639"/>
      </w:tabs>
    </w:pPr>
    <w:rPr>
      <w:rFonts w:eastAsia="MS Mincho" w:cs="Arial"/>
      <w:lang w:val="fr-FR" w:eastAsia="ja-JP"/>
    </w:rPr>
  </w:style>
  <w:style w:type="character" w:customStyle="1" w:styleId="FooterChar">
    <w:name w:val="Footer Char"/>
    <w:link w:val="Footer"/>
    <w:rsid w:val="005D05AC"/>
    <w:rPr>
      <w:rFonts w:ascii="Arial" w:eastAsia="MS Mincho" w:hAnsi="Arial" w:cs="Arial"/>
      <w:sz w:val="22"/>
      <w:szCs w:val="24"/>
      <w:lang w:val="fr-FR" w:eastAsia="ja-JP"/>
    </w:rPr>
  </w:style>
  <w:style w:type="paragraph" w:styleId="Header">
    <w:name w:val="header"/>
    <w:basedOn w:val="Normal"/>
    <w:link w:val="HeaderChar"/>
    <w:rsid w:val="005D05AC"/>
    <w:pPr>
      <w:tabs>
        <w:tab w:val="center" w:pos="4820"/>
        <w:tab w:val="right" w:pos="9639"/>
      </w:tabs>
      <w:jc w:val="right"/>
    </w:pPr>
    <w:rPr>
      <w:rFonts w:eastAsia="MS Mincho"/>
      <w:sz w:val="20"/>
      <w:lang w:val="fr-FR" w:eastAsia="ja-JP"/>
    </w:rPr>
  </w:style>
  <w:style w:type="character" w:customStyle="1" w:styleId="HeaderChar">
    <w:name w:val="Header Char"/>
    <w:link w:val="Header"/>
    <w:rsid w:val="005D05AC"/>
    <w:rPr>
      <w:rFonts w:ascii="Arial" w:eastAsia="MS Mincho" w:hAnsi="Arial"/>
      <w:lang w:val="fr-FR" w:eastAsia="ja-JP"/>
    </w:rPr>
  </w:style>
  <w:style w:type="paragraph" w:customStyle="1" w:styleId="List1">
    <w:name w:val="List 1"/>
    <w:basedOn w:val="Normal"/>
    <w:qFormat/>
    <w:rsid w:val="00AA2626"/>
    <w:pPr>
      <w:numPr>
        <w:numId w:val="22"/>
      </w:numPr>
      <w:spacing w:after="120"/>
      <w:jc w:val="both"/>
    </w:pPr>
    <w:rPr>
      <w:lang w:val="fr-FR" w:eastAsia="en-GB"/>
    </w:rPr>
  </w:style>
  <w:style w:type="paragraph" w:customStyle="1" w:styleId="List1indent1">
    <w:name w:val="List 1 indent 1"/>
    <w:basedOn w:val="Normal"/>
    <w:rsid w:val="00E93C9B"/>
    <w:pPr>
      <w:numPr>
        <w:ilvl w:val="1"/>
        <w:numId w:val="22"/>
      </w:numPr>
      <w:spacing w:after="120"/>
      <w:jc w:val="both"/>
    </w:pPr>
    <w:rPr>
      <w:lang w:val="fr-FR" w:eastAsia="en-GB"/>
    </w:rPr>
  </w:style>
  <w:style w:type="paragraph" w:customStyle="1" w:styleId="List1indent1text">
    <w:name w:val="List 1 indent 1 text"/>
    <w:basedOn w:val="Normal"/>
    <w:rsid w:val="00E93C9B"/>
    <w:pPr>
      <w:spacing w:after="120"/>
      <w:ind w:left="1134"/>
      <w:jc w:val="both"/>
    </w:pPr>
    <w:rPr>
      <w:lang w:val="fr-FR" w:eastAsia="fr-FR"/>
    </w:rPr>
  </w:style>
  <w:style w:type="paragraph" w:customStyle="1" w:styleId="List1indent2">
    <w:name w:val="List 1 indent 2"/>
    <w:basedOn w:val="Normal"/>
    <w:qFormat/>
    <w:rsid w:val="00E93C9B"/>
    <w:pPr>
      <w:widowControl w:val="0"/>
      <w:numPr>
        <w:ilvl w:val="2"/>
        <w:numId w:val="22"/>
      </w:numPr>
      <w:autoSpaceDE w:val="0"/>
      <w:autoSpaceDN w:val="0"/>
      <w:adjustRightInd w:val="0"/>
      <w:spacing w:after="120"/>
      <w:jc w:val="both"/>
    </w:pPr>
    <w:rPr>
      <w:sz w:val="20"/>
      <w:lang w:val="fr-FR" w:eastAsia="en-GB"/>
    </w:rPr>
  </w:style>
  <w:style w:type="paragraph" w:customStyle="1" w:styleId="List1indent2text">
    <w:name w:val="List 1 indent 2 text"/>
    <w:basedOn w:val="Normal"/>
    <w:rsid w:val="00E93C9B"/>
    <w:pPr>
      <w:spacing w:after="60"/>
      <w:ind w:left="1701"/>
      <w:jc w:val="both"/>
    </w:pPr>
    <w:rPr>
      <w:sz w:val="20"/>
      <w:lang w:val="fr-FR" w:eastAsia="en-GB"/>
    </w:rPr>
  </w:style>
  <w:style w:type="paragraph" w:customStyle="1" w:styleId="List1text">
    <w:name w:val="List 1 text"/>
    <w:basedOn w:val="Normal"/>
    <w:qFormat/>
    <w:rsid w:val="005D05AC"/>
    <w:pPr>
      <w:spacing w:after="120"/>
      <w:ind w:left="567"/>
    </w:pPr>
    <w:rPr>
      <w:lang w:val="fr-FR" w:eastAsia="en-GB"/>
    </w:rPr>
  </w:style>
  <w:style w:type="character" w:styleId="PageNumber">
    <w:name w:val="page number"/>
    <w:rsid w:val="005D05AC"/>
    <w:rPr>
      <w:rFonts w:ascii="Arial" w:hAnsi="Arial"/>
      <w:sz w:val="20"/>
    </w:rPr>
  </w:style>
  <w:style w:type="paragraph" w:customStyle="1" w:styleId="StyleTableofFiguresJustifiedAfter6pt">
    <w:name w:val="Style Table of Figures + Justified After:  6 pt"/>
    <w:basedOn w:val="TableofFigures"/>
    <w:rsid w:val="005D05AC"/>
    <w:pPr>
      <w:numPr>
        <w:numId w:val="19"/>
      </w:numPr>
      <w:tabs>
        <w:tab w:val="right" w:pos="9639"/>
      </w:tabs>
      <w:spacing w:after="120"/>
      <w:ind w:right="284"/>
      <w:jc w:val="both"/>
    </w:pPr>
    <w:rPr>
      <w:rFonts w:eastAsia="MS Mincho"/>
      <w:noProof/>
      <w:lang w:eastAsia="ja-JP"/>
    </w:rPr>
  </w:style>
  <w:style w:type="paragraph" w:styleId="TableofFigures">
    <w:name w:val="table of figures"/>
    <w:basedOn w:val="Normal"/>
    <w:next w:val="Normal"/>
    <w:uiPriority w:val="99"/>
    <w:unhideWhenUsed/>
    <w:rsid w:val="005D05AC"/>
    <w:rPr>
      <w:lang w:val="fr-FR" w:eastAsia="fr-FR"/>
    </w:rPr>
  </w:style>
  <w:style w:type="paragraph" w:customStyle="1" w:styleId="Table">
    <w:name w:val="Table_#"/>
    <w:basedOn w:val="Normal"/>
    <w:next w:val="Normal"/>
    <w:rsid w:val="005D05AC"/>
    <w:pPr>
      <w:numPr>
        <w:numId w:val="20"/>
      </w:numPr>
      <w:jc w:val="center"/>
    </w:pPr>
    <w:rPr>
      <w:i/>
      <w:szCs w:val="24"/>
      <w:lang w:val="fr-FR" w:eastAsia="en-GB"/>
    </w:rPr>
  </w:style>
  <w:style w:type="character" w:customStyle="1" w:styleId="BodyTextChar">
    <w:name w:val="Body Text Char"/>
    <w:link w:val="BodyText"/>
    <w:rsid w:val="00AA2626"/>
    <w:rPr>
      <w:rFonts w:ascii="Calibri" w:eastAsia="Calibri" w:hAnsi="Calibri" w:cs="Calibri"/>
      <w:sz w:val="22"/>
      <w:szCs w:val="22"/>
      <w:lang w:val="en-GB" w:eastAsia="en-GB"/>
    </w:rPr>
  </w:style>
  <w:style w:type="paragraph" w:styleId="BodyTextIndent">
    <w:name w:val="Body Text Indent"/>
    <w:basedOn w:val="Normal"/>
    <w:link w:val="BodyTextIndentChar"/>
    <w:rsid w:val="00002906"/>
    <w:pPr>
      <w:spacing w:after="120"/>
      <w:ind w:left="567"/>
    </w:pPr>
    <w:rPr>
      <w:rFonts w:eastAsia="Calibri" w:cs="Calibri"/>
      <w:szCs w:val="22"/>
      <w:lang w:eastAsia="en-GB"/>
    </w:rPr>
  </w:style>
  <w:style w:type="character" w:customStyle="1" w:styleId="BodyTextIndentChar">
    <w:name w:val="Body Text Indent Char"/>
    <w:link w:val="BodyTextIndent"/>
    <w:rsid w:val="00002906"/>
    <w:rPr>
      <w:rFonts w:ascii="Arial" w:eastAsia="Calibri" w:hAnsi="Arial" w:cs="Calibri"/>
      <w:sz w:val="22"/>
      <w:szCs w:val="22"/>
    </w:rPr>
  </w:style>
  <w:style w:type="paragraph" w:styleId="BodyTextIndent2">
    <w:name w:val="Body Text Indent 2"/>
    <w:basedOn w:val="Normal"/>
    <w:link w:val="BodyTextIndent2Char"/>
    <w:rsid w:val="00002906"/>
    <w:pPr>
      <w:spacing w:after="120"/>
      <w:ind w:left="1134"/>
      <w:jc w:val="both"/>
    </w:pPr>
    <w:rPr>
      <w:rFonts w:eastAsia="Calibri" w:cs="Calibri"/>
      <w:szCs w:val="22"/>
      <w:lang w:eastAsia="de-DE"/>
    </w:rPr>
  </w:style>
  <w:style w:type="character" w:customStyle="1" w:styleId="BodyTextIndent2Char">
    <w:name w:val="Body Text Indent 2 Char"/>
    <w:link w:val="BodyTextIndent2"/>
    <w:rsid w:val="00002906"/>
    <w:rPr>
      <w:rFonts w:ascii="Arial" w:eastAsia="Calibri" w:hAnsi="Arial" w:cs="Calibri"/>
      <w:sz w:val="22"/>
      <w:szCs w:val="22"/>
      <w:lang w:eastAsia="de-DE"/>
    </w:rPr>
  </w:style>
  <w:style w:type="paragraph" w:styleId="Revision">
    <w:name w:val="Revision"/>
    <w:hidden/>
    <w:uiPriority w:val="99"/>
    <w:semiHidden/>
    <w:rsid w:val="004E7716"/>
    <w:rPr>
      <w:rFonts w:ascii="Calibri" w:hAnsi="Calibri"/>
      <w:sz w:val="22"/>
      <w:lang w:val="en-GB" w:eastAsia="en-US"/>
    </w:rPr>
  </w:style>
  <w:style w:type="table" w:styleId="TableGrid">
    <w:name w:val="Table Grid"/>
    <w:basedOn w:val="TableNormal"/>
    <w:rsid w:val="003429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823AD2"/>
    <w:rPr>
      <w:color w:val="0563C1" w:themeColor="hyperlink"/>
      <w:u w:val="single"/>
    </w:rPr>
  </w:style>
  <w:style w:type="character" w:styleId="UnresolvedMention">
    <w:name w:val="Unresolved Mention"/>
    <w:basedOn w:val="DefaultParagraphFont"/>
    <w:uiPriority w:val="99"/>
    <w:semiHidden/>
    <w:unhideWhenUsed/>
    <w:rsid w:val="00823A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91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yle\IALA\Templates\Committee%20general%20templates\Liaison%20Internal%20Committee%20Liaison%20Note_Feb1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69724-3A20-445F-A9F5-1D5EB142512F}">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2.xml><?xml version="1.0" encoding="utf-8"?>
<ds:datastoreItem xmlns:ds="http://schemas.openxmlformats.org/officeDocument/2006/customXml" ds:itemID="{3E6E2D42-1892-4936-9FA7-599955982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577E6A-9B7A-4677-A514-5A8FBA85745E}">
  <ds:schemaRefs>
    <ds:schemaRef ds:uri="http://schemas.microsoft.com/sharepoint/v3/contenttype/forms"/>
  </ds:schemaRefs>
</ds:datastoreItem>
</file>

<file path=customXml/itemProps4.xml><?xml version="1.0" encoding="utf-8"?>
<ds:datastoreItem xmlns:ds="http://schemas.openxmlformats.org/officeDocument/2006/customXml" ds:itemID="{F0C57B81-F86D-451D-A34C-BE11D972B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Liaison Internal Committee Liaison Note_Feb13</Template>
  <TotalTime>0</TotalTime>
  <Pages>1</Pages>
  <Words>253</Words>
  <Characters>1354</Characters>
  <Application>Microsoft Office Word</Application>
  <DocSecurity>0</DocSecurity>
  <Lines>52</Lines>
  <Paragraphs>57</Paragraphs>
  <ScaleCrop>false</ScaleCrop>
  <HeadingPairs>
    <vt:vector size="6" baseType="variant">
      <vt:variant>
        <vt:lpstr>Titel</vt:lpstr>
      </vt:variant>
      <vt:variant>
        <vt:i4>1</vt:i4>
      </vt:variant>
      <vt:variant>
        <vt:lpstr>Title</vt:lpstr>
      </vt:variant>
      <vt:variant>
        <vt:i4>1</vt:i4>
      </vt:variant>
      <vt:variant>
        <vt:lpstr>Otsikko</vt:lpstr>
      </vt:variant>
      <vt:variant>
        <vt:i4>1</vt:i4>
      </vt:variant>
    </vt:vector>
  </HeadingPairs>
  <TitlesOfParts>
    <vt:vector size="3" baseType="lpstr">
      <vt:lpstr>Liaison note from ANM to ANIS Working Group</vt:lpstr>
      <vt:lpstr>Liaison note from ANM to ANIS Working Group</vt:lpstr>
      <vt:lpstr>Liaison note from ANM to ANIS Working Group</vt:lpstr>
    </vt:vector>
  </TitlesOfParts>
  <Company>DFO-MPO</Company>
  <LinksUpToDate>false</LinksUpToDate>
  <CharactersWithSpaces>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note from ANM to ANIS Working Group</dc:title>
  <dc:subject/>
  <dc:creator>Seamus Doyle</dc:creator>
  <cp:keywords/>
  <cp:lastModifiedBy>Tom Southall</cp:lastModifiedBy>
  <cp:revision>7</cp:revision>
  <cp:lastPrinted>2006-10-19T11:49:00Z</cp:lastPrinted>
  <dcterms:created xsi:type="dcterms:W3CDTF">2026-04-16T10:53:00Z</dcterms:created>
  <dcterms:modified xsi:type="dcterms:W3CDTF">2026-08-16T14:27:00Z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GrammarlyDocumentId">
    <vt:lpwstr>dfc021f5-a69d-4f13-98ff-6ae0a975ad98</vt:lpwstr>
  </property>
  <property fmtid="{D5CDD505-2E9C-101B-9397-08002B2CF9AE}" pid="4" name="MediaServiceImageTags">
    <vt:lpwstr/>
  </property>
  <property fmtid="{D5CDD505-2E9C-101B-9397-08002B2CF9AE}" pid="5" name="TitusGUID">
    <vt:lpwstr>99cfb574-ef77-43f4-bc76-96bd4551ad45</vt:lpwstr>
  </property>
  <property fmtid="{D5CDD505-2E9C-101B-9397-08002B2CF9AE}" pid="6" name="TaggedBy">
    <vt:lpwstr>CHOL154</vt:lpwstr>
  </property>
  <property fmtid="{D5CDD505-2E9C-101B-9397-08002B2CF9AE}" pid="7" name="L">
    <vt:lpwstr>XXPUB</vt:lpwstr>
  </property>
  <property fmtid="{D5CDD505-2E9C-101B-9397-08002B2CF9AE}" pid="8" name="STAMP">
    <vt:lpwstr>NO</vt:lpwstr>
  </property>
</Properties>
</file>